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4CCE" w14:textId="2DDF8D7C" w:rsidR="001931B6" w:rsidRDefault="00EF3806" w:rsidP="007F5C33">
      <w:pPr>
        <w:spacing w:after="0"/>
        <w:ind w:left="-284" w:right="-284"/>
        <w:jc w:val="right"/>
        <w:rPr>
          <w:rFonts w:ascii="Cambria" w:hAnsi="Cambria" w:cs="Arial"/>
          <w:bCs/>
          <w:i/>
          <w:szCs w:val="20"/>
        </w:rPr>
      </w:pPr>
      <w:r w:rsidRPr="00F9372F">
        <w:rPr>
          <w:rFonts w:ascii="Cambria" w:hAnsi="Cambria" w:cs="Arial"/>
          <w:bCs/>
          <w:i/>
          <w:szCs w:val="20"/>
        </w:rPr>
        <w:t>Informacja dla mediów</w:t>
      </w:r>
    </w:p>
    <w:p w14:paraId="3DC9383B" w14:textId="77777777" w:rsidR="007F5C33" w:rsidRDefault="007F5C33" w:rsidP="007F5C33">
      <w:pPr>
        <w:spacing w:after="0"/>
        <w:ind w:left="-284" w:right="-284"/>
        <w:jc w:val="right"/>
        <w:rPr>
          <w:rFonts w:ascii="Cambria" w:hAnsi="Cambria" w:cs="Arial"/>
          <w:b/>
          <w:bCs/>
          <w:sz w:val="28"/>
          <w:szCs w:val="20"/>
        </w:rPr>
      </w:pPr>
    </w:p>
    <w:p w14:paraId="5EEC99F8" w14:textId="094991D7" w:rsidR="00BC2807" w:rsidRDefault="00F34AC3" w:rsidP="007F5C33">
      <w:pPr>
        <w:spacing w:after="0"/>
        <w:ind w:left="-284" w:right="-284"/>
        <w:jc w:val="right"/>
        <w:rPr>
          <w:rFonts w:ascii="Cambria" w:hAnsi="Cambria" w:cs="Arial"/>
          <w:b/>
          <w:bCs/>
          <w:sz w:val="28"/>
          <w:szCs w:val="20"/>
        </w:rPr>
      </w:pPr>
      <w:r w:rsidRPr="00F34AC3">
        <w:rPr>
          <w:rFonts w:ascii="Cambria" w:hAnsi="Cambria" w:cs="Arial"/>
          <w:b/>
          <w:bCs/>
          <w:sz w:val="28"/>
          <w:szCs w:val="20"/>
        </w:rPr>
        <w:t xml:space="preserve">Pracownicy </w:t>
      </w:r>
      <w:proofErr w:type="spellStart"/>
      <w:r w:rsidRPr="00F34AC3">
        <w:rPr>
          <w:rFonts w:ascii="Cambria" w:hAnsi="Cambria" w:cs="Arial"/>
          <w:b/>
          <w:bCs/>
          <w:sz w:val="28"/>
          <w:szCs w:val="20"/>
        </w:rPr>
        <w:t>PepsiCo</w:t>
      </w:r>
      <w:proofErr w:type="spellEnd"/>
      <w:r w:rsidRPr="00F34AC3">
        <w:rPr>
          <w:rFonts w:ascii="Cambria" w:hAnsi="Cambria" w:cs="Arial"/>
          <w:b/>
          <w:bCs/>
          <w:sz w:val="28"/>
          <w:szCs w:val="20"/>
        </w:rPr>
        <w:t xml:space="preserve"> z całej Polski zebrali 450 worków odpadów podczas Operacji Czysta Rzeka</w:t>
      </w:r>
    </w:p>
    <w:p w14:paraId="0CE8B778" w14:textId="77777777" w:rsidR="00B44A9A" w:rsidRDefault="00B44A9A" w:rsidP="007F5C33">
      <w:pPr>
        <w:spacing w:after="0"/>
        <w:ind w:left="-284" w:right="-284"/>
        <w:jc w:val="right"/>
        <w:rPr>
          <w:rFonts w:ascii="Cambria" w:hAnsi="Cambria"/>
          <w:i/>
          <w:szCs w:val="24"/>
        </w:rPr>
      </w:pPr>
    </w:p>
    <w:p w14:paraId="319C525B" w14:textId="4B0213D3" w:rsidR="00EF3806" w:rsidRPr="00F9372F" w:rsidRDefault="00EF3806" w:rsidP="007F5C33">
      <w:pPr>
        <w:spacing w:after="0"/>
        <w:ind w:left="-284" w:right="-284"/>
        <w:jc w:val="right"/>
        <w:rPr>
          <w:rFonts w:ascii="Cambria" w:hAnsi="Cambria"/>
          <w:i/>
          <w:szCs w:val="24"/>
        </w:rPr>
      </w:pPr>
      <w:r w:rsidRPr="00F9372F">
        <w:rPr>
          <w:rFonts w:ascii="Cambria" w:hAnsi="Cambria"/>
          <w:i/>
          <w:szCs w:val="24"/>
        </w:rPr>
        <w:t>Warszawa,</w:t>
      </w:r>
      <w:r w:rsidR="00265614">
        <w:rPr>
          <w:rFonts w:ascii="Cambria" w:hAnsi="Cambria"/>
          <w:i/>
          <w:szCs w:val="24"/>
        </w:rPr>
        <w:t xml:space="preserve"> </w:t>
      </w:r>
      <w:r w:rsidR="00E80440">
        <w:rPr>
          <w:rFonts w:ascii="Cambria" w:hAnsi="Cambria"/>
          <w:i/>
          <w:szCs w:val="24"/>
        </w:rPr>
        <w:t>25</w:t>
      </w:r>
      <w:r w:rsidR="00DA417D">
        <w:rPr>
          <w:rFonts w:ascii="Cambria" w:hAnsi="Cambria"/>
          <w:i/>
          <w:szCs w:val="24"/>
        </w:rPr>
        <w:t xml:space="preserve"> </w:t>
      </w:r>
      <w:r w:rsidR="00E80440">
        <w:rPr>
          <w:rFonts w:ascii="Cambria" w:hAnsi="Cambria"/>
          <w:i/>
          <w:szCs w:val="24"/>
        </w:rPr>
        <w:t>lipca</w:t>
      </w:r>
      <w:r w:rsidR="00DA7CA6">
        <w:rPr>
          <w:rFonts w:ascii="Cambria" w:hAnsi="Cambria"/>
          <w:i/>
          <w:szCs w:val="24"/>
        </w:rPr>
        <w:t xml:space="preserve"> </w:t>
      </w:r>
      <w:r w:rsidR="00DC229C" w:rsidRPr="00F9372F">
        <w:rPr>
          <w:rFonts w:ascii="Cambria" w:hAnsi="Cambria"/>
          <w:i/>
          <w:szCs w:val="24"/>
        </w:rPr>
        <w:t>202</w:t>
      </w:r>
      <w:r w:rsidR="00E80440">
        <w:rPr>
          <w:rFonts w:ascii="Cambria" w:hAnsi="Cambria"/>
          <w:i/>
          <w:szCs w:val="24"/>
        </w:rPr>
        <w:t>3</w:t>
      </w:r>
      <w:r w:rsidR="00DC229C" w:rsidRPr="00F9372F">
        <w:rPr>
          <w:rFonts w:ascii="Cambria" w:hAnsi="Cambria"/>
          <w:i/>
          <w:szCs w:val="24"/>
        </w:rPr>
        <w:t xml:space="preserve"> </w:t>
      </w:r>
      <w:r w:rsidR="006812CA">
        <w:rPr>
          <w:rFonts w:ascii="Cambria" w:hAnsi="Cambria"/>
          <w:i/>
          <w:szCs w:val="24"/>
        </w:rPr>
        <w:t>roku</w:t>
      </w:r>
    </w:p>
    <w:p w14:paraId="55103417" w14:textId="77777777" w:rsidR="00EF6CF7" w:rsidRPr="00F9372F" w:rsidRDefault="00EF6CF7" w:rsidP="007F5C33">
      <w:pPr>
        <w:spacing w:after="0" w:line="23" w:lineRule="atLeast"/>
        <w:ind w:left="-284" w:right="-284"/>
        <w:jc w:val="both"/>
        <w:rPr>
          <w:rFonts w:ascii="Cambria" w:eastAsia="Cambria" w:hAnsi="Cambria" w:cs="Cambria"/>
        </w:rPr>
      </w:pPr>
    </w:p>
    <w:p w14:paraId="6A9166DA" w14:textId="5F097A80" w:rsidR="00E80440" w:rsidRPr="00F34AC3" w:rsidRDefault="00E80440" w:rsidP="007F5C33">
      <w:pPr>
        <w:spacing w:after="0"/>
        <w:ind w:left="-284" w:right="-284"/>
        <w:jc w:val="both"/>
        <w:rPr>
          <w:rFonts w:ascii="Cambria" w:hAnsi="Cambria"/>
          <w:b/>
          <w:bCs/>
        </w:rPr>
      </w:pPr>
      <w:r w:rsidRPr="00E80440">
        <w:rPr>
          <w:rFonts w:ascii="Cambria" w:hAnsi="Cambria"/>
          <w:b/>
          <w:bCs/>
        </w:rPr>
        <w:t xml:space="preserve">Ponad 250 pracowników </w:t>
      </w:r>
      <w:proofErr w:type="spellStart"/>
      <w:r w:rsidRPr="00E80440">
        <w:rPr>
          <w:rFonts w:ascii="Cambria" w:hAnsi="Cambria"/>
          <w:b/>
          <w:bCs/>
        </w:rPr>
        <w:t>PepsiCo</w:t>
      </w:r>
      <w:proofErr w:type="spellEnd"/>
      <w:r w:rsidRPr="00E80440">
        <w:rPr>
          <w:rFonts w:ascii="Cambria" w:hAnsi="Cambria"/>
          <w:b/>
          <w:bCs/>
        </w:rPr>
        <w:t xml:space="preserve"> Polska wzięło udział w 5 edycji „Operacji Czysta Rzeka”, największej ogólnopolskiej koordynowanej </w:t>
      </w:r>
      <w:r w:rsidR="0081084A">
        <w:rPr>
          <w:rFonts w:ascii="Cambria" w:hAnsi="Cambria"/>
          <w:b/>
          <w:bCs/>
        </w:rPr>
        <w:t>akcji</w:t>
      </w:r>
      <w:r w:rsidR="0081084A" w:rsidRPr="00E80440">
        <w:rPr>
          <w:rFonts w:ascii="Cambria" w:hAnsi="Cambria"/>
          <w:b/>
          <w:bCs/>
        </w:rPr>
        <w:t xml:space="preserve"> </w:t>
      </w:r>
      <w:r w:rsidRPr="00E80440">
        <w:rPr>
          <w:rFonts w:ascii="Cambria" w:hAnsi="Cambria"/>
          <w:b/>
          <w:bCs/>
        </w:rPr>
        <w:t xml:space="preserve">sprzątania brzegów polskich rzek. Zaangażowanie i sukces tej inicjatywy są zgodne z założeniami </w:t>
      </w:r>
      <w:proofErr w:type="spellStart"/>
      <w:r w:rsidR="0081084A">
        <w:rPr>
          <w:rFonts w:ascii="Cambria" w:hAnsi="Cambria"/>
          <w:b/>
          <w:bCs/>
        </w:rPr>
        <w:t>P</w:t>
      </w:r>
      <w:r w:rsidRPr="00E80440">
        <w:rPr>
          <w:rFonts w:ascii="Cambria" w:hAnsi="Cambria"/>
          <w:b/>
          <w:bCs/>
        </w:rPr>
        <w:t>ep</w:t>
      </w:r>
      <w:proofErr w:type="spellEnd"/>
      <w:r w:rsidRPr="00E80440">
        <w:rPr>
          <w:rFonts w:ascii="Cambria" w:hAnsi="Cambria"/>
          <w:b/>
          <w:bCs/>
        </w:rPr>
        <w:t xml:space="preserve">+, strategicznej transformacji </w:t>
      </w:r>
      <w:proofErr w:type="spellStart"/>
      <w:r w:rsidRPr="00E80440">
        <w:rPr>
          <w:rFonts w:ascii="Cambria" w:hAnsi="Cambria"/>
          <w:b/>
          <w:bCs/>
        </w:rPr>
        <w:t>PepsiCo</w:t>
      </w:r>
      <w:proofErr w:type="spellEnd"/>
      <w:r w:rsidRPr="00E80440">
        <w:rPr>
          <w:rFonts w:ascii="Cambria" w:hAnsi="Cambria"/>
          <w:b/>
          <w:bCs/>
        </w:rPr>
        <w:t xml:space="preserve"> w kierunku zrównoważonego rozwoju. </w:t>
      </w:r>
      <w:r w:rsidR="0081084A" w:rsidRPr="00F34AC3">
        <w:rPr>
          <w:rFonts w:ascii="Cambria" w:hAnsi="Cambria"/>
          <w:b/>
          <w:bCs/>
        </w:rPr>
        <w:t xml:space="preserve">Wolontariusze, </w:t>
      </w:r>
      <w:r w:rsidR="00B44A9A">
        <w:rPr>
          <w:rFonts w:ascii="Cambria" w:hAnsi="Cambria"/>
          <w:b/>
          <w:bCs/>
        </w:rPr>
        <w:t>poza</w:t>
      </w:r>
      <w:r w:rsidR="0081084A" w:rsidRPr="00F34AC3">
        <w:rPr>
          <w:rFonts w:ascii="Cambria" w:hAnsi="Cambria"/>
          <w:b/>
          <w:bCs/>
        </w:rPr>
        <w:t xml:space="preserve"> odpad</w:t>
      </w:r>
      <w:r w:rsidR="00B44A9A">
        <w:rPr>
          <w:rFonts w:ascii="Cambria" w:hAnsi="Cambria"/>
          <w:b/>
          <w:bCs/>
        </w:rPr>
        <w:t>ami</w:t>
      </w:r>
      <w:r w:rsidR="0081084A" w:rsidRPr="00F34AC3">
        <w:rPr>
          <w:rFonts w:ascii="Cambria" w:hAnsi="Cambria"/>
          <w:b/>
          <w:bCs/>
        </w:rPr>
        <w:t xml:space="preserve"> wielkogabarytowy</w:t>
      </w:r>
      <w:r w:rsidR="00B44A9A">
        <w:rPr>
          <w:rFonts w:ascii="Cambria" w:hAnsi="Cambria"/>
          <w:b/>
          <w:bCs/>
        </w:rPr>
        <w:t>mi</w:t>
      </w:r>
      <w:r w:rsidR="0081084A" w:rsidRPr="00F34AC3">
        <w:rPr>
          <w:rFonts w:ascii="Cambria" w:hAnsi="Cambria"/>
          <w:b/>
          <w:bCs/>
        </w:rPr>
        <w:t xml:space="preserve"> zebrali ponad 450 worków śmieci</w:t>
      </w:r>
      <w:r w:rsidR="00BC2807" w:rsidRPr="00F34AC3">
        <w:rPr>
          <w:rFonts w:ascii="Cambria" w:hAnsi="Cambria"/>
          <w:b/>
          <w:bCs/>
        </w:rPr>
        <w:t>.</w:t>
      </w:r>
    </w:p>
    <w:p w14:paraId="5EE5C2BC" w14:textId="77777777" w:rsidR="00E80440" w:rsidRDefault="00E80440" w:rsidP="007F5C33">
      <w:pPr>
        <w:spacing w:after="0"/>
        <w:ind w:left="-284" w:right="-284"/>
        <w:jc w:val="both"/>
        <w:rPr>
          <w:rFonts w:ascii="Cambria" w:hAnsi="Cambria"/>
          <w:b/>
          <w:bCs/>
        </w:rPr>
      </w:pPr>
    </w:p>
    <w:p w14:paraId="1944CC5E" w14:textId="069B4A4F" w:rsidR="00E80440" w:rsidRDefault="00E80440" w:rsidP="00E80440">
      <w:pPr>
        <w:ind w:left="-284" w:right="-284"/>
        <w:jc w:val="both"/>
        <w:rPr>
          <w:rFonts w:ascii="Cambria" w:hAnsi="Cambria"/>
        </w:rPr>
      </w:pPr>
      <w:r w:rsidRPr="00E80440">
        <w:rPr>
          <w:rFonts w:ascii="Cambria" w:hAnsi="Cambria"/>
        </w:rPr>
        <w:t xml:space="preserve">Operacja Czysta Rzeka </w:t>
      </w:r>
      <w:r w:rsidR="0081084A">
        <w:rPr>
          <w:rFonts w:ascii="Cambria" w:hAnsi="Cambria"/>
        </w:rPr>
        <w:t>ma</w:t>
      </w:r>
      <w:r w:rsidRPr="00E80440">
        <w:rPr>
          <w:rFonts w:ascii="Cambria" w:hAnsi="Cambria"/>
        </w:rPr>
        <w:t xml:space="preserve"> na celu ochronę środowiska wodnego poprzez sprzątanie </w:t>
      </w:r>
      <w:r w:rsidR="0081084A">
        <w:rPr>
          <w:rFonts w:ascii="Cambria" w:hAnsi="Cambria"/>
        </w:rPr>
        <w:t xml:space="preserve">zanieczyszczonych </w:t>
      </w:r>
      <w:r w:rsidRPr="00E80440">
        <w:rPr>
          <w:rFonts w:ascii="Cambria" w:hAnsi="Cambria"/>
        </w:rPr>
        <w:t xml:space="preserve">brzegów polskich rzek. W 2023 roku </w:t>
      </w:r>
      <w:proofErr w:type="spellStart"/>
      <w:r w:rsidRPr="00E80440">
        <w:rPr>
          <w:rFonts w:ascii="Cambria" w:hAnsi="Cambria"/>
        </w:rPr>
        <w:t>PepsiCo</w:t>
      </w:r>
      <w:proofErr w:type="spellEnd"/>
      <w:r w:rsidRPr="00E80440">
        <w:rPr>
          <w:rFonts w:ascii="Cambria" w:hAnsi="Cambria"/>
        </w:rPr>
        <w:t xml:space="preserve"> Polska wzięło udział w akcji po raz trzeci będąc jednocześnie Sponsorem Wspierającym. </w:t>
      </w:r>
    </w:p>
    <w:p w14:paraId="5778F270" w14:textId="29D5E24A" w:rsidR="008723E4" w:rsidRDefault="00E80440" w:rsidP="00E80440">
      <w:pPr>
        <w:ind w:left="-284" w:right="-284"/>
        <w:jc w:val="both"/>
      </w:pPr>
      <w:r w:rsidRPr="00E80440">
        <w:rPr>
          <w:rFonts w:ascii="Cambria" w:hAnsi="Cambria"/>
        </w:rPr>
        <w:t>Dołączając do Operacji w 2021</w:t>
      </w:r>
      <w:r w:rsidR="00F34AC3">
        <w:rPr>
          <w:rFonts w:ascii="Cambria" w:hAnsi="Cambria"/>
        </w:rPr>
        <w:t xml:space="preserve"> roku</w:t>
      </w:r>
      <w:r w:rsidRPr="00E80440">
        <w:rPr>
          <w:rFonts w:ascii="Cambria" w:hAnsi="Cambria"/>
        </w:rPr>
        <w:t xml:space="preserve">, około 30 wolontariuszy z Warszawy uprzątnęło prawy brzeg Wisły w okolicy Biura Głównego </w:t>
      </w:r>
      <w:proofErr w:type="spellStart"/>
      <w:r w:rsidRPr="00E80440">
        <w:rPr>
          <w:rFonts w:ascii="Cambria" w:hAnsi="Cambria"/>
        </w:rPr>
        <w:t>PepsiCo</w:t>
      </w:r>
      <w:proofErr w:type="spellEnd"/>
      <w:r w:rsidRPr="00E80440">
        <w:rPr>
          <w:rFonts w:ascii="Cambria" w:hAnsi="Cambria"/>
        </w:rPr>
        <w:t xml:space="preserve">. W kolejnym roku </w:t>
      </w:r>
      <w:r w:rsidR="0081084A">
        <w:rPr>
          <w:rFonts w:ascii="Cambria" w:hAnsi="Cambria"/>
        </w:rPr>
        <w:t xml:space="preserve">udział firmy w </w:t>
      </w:r>
      <w:r w:rsidR="0081084A" w:rsidRPr="00E80440">
        <w:rPr>
          <w:rFonts w:ascii="Cambria" w:hAnsi="Cambria"/>
        </w:rPr>
        <w:t>akcj</w:t>
      </w:r>
      <w:r w:rsidR="0081084A">
        <w:rPr>
          <w:rFonts w:ascii="Cambria" w:hAnsi="Cambria"/>
        </w:rPr>
        <w:t>i</w:t>
      </w:r>
      <w:r w:rsidR="0081084A" w:rsidRPr="00E80440">
        <w:rPr>
          <w:rFonts w:ascii="Cambria" w:hAnsi="Cambria"/>
        </w:rPr>
        <w:t xml:space="preserve"> </w:t>
      </w:r>
      <w:r w:rsidRPr="00E80440">
        <w:rPr>
          <w:rFonts w:ascii="Cambria" w:hAnsi="Cambria"/>
        </w:rPr>
        <w:t>rozszerzył się</w:t>
      </w:r>
      <w:r w:rsidR="0081084A">
        <w:rPr>
          <w:rFonts w:ascii="Cambria" w:hAnsi="Cambria"/>
        </w:rPr>
        <w:t xml:space="preserve"> −</w:t>
      </w:r>
      <w:r w:rsidRPr="00E80440">
        <w:rPr>
          <w:rFonts w:ascii="Cambria" w:hAnsi="Cambria"/>
        </w:rPr>
        <w:t xml:space="preserve"> do Warszawy dołączyło 7 zakładów produkcyjnych i magazynów</w:t>
      </w:r>
      <w:r w:rsidR="00123D57">
        <w:rPr>
          <w:rFonts w:ascii="Cambria" w:hAnsi="Cambria"/>
        </w:rPr>
        <w:t xml:space="preserve"> </w:t>
      </w:r>
      <w:proofErr w:type="spellStart"/>
      <w:r w:rsidR="00123D57">
        <w:rPr>
          <w:rFonts w:ascii="Cambria" w:hAnsi="Cambria"/>
        </w:rPr>
        <w:t>PepsiCo</w:t>
      </w:r>
      <w:proofErr w:type="spellEnd"/>
      <w:r w:rsidRPr="00E80440">
        <w:rPr>
          <w:rFonts w:ascii="Cambria" w:hAnsi="Cambria"/>
        </w:rPr>
        <w:t xml:space="preserve"> w Polsce</w:t>
      </w:r>
      <w:r w:rsidR="001629F0">
        <w:rPr>
          <w:rFonts w:ascii="Cambria" w:hAnsi="Cambria"/>
        </w:rPr>
        <w:t>.</w:t>
      </w:r>
      <w:r w:rsidR="0081084A" w:rsidRPr="0081084A">
        <w:t xml:space="preserve"> </w:t>
      </w:r>
    </w:p>
    <w:p w14:paraId="41E6C14D" w14:textId="4C927AF8" w:rsidR="001629F0" w:rsidRDefault="001629F0" w:rsidP="00E80440">
      <w:pPr>
        <w:ind w:left="-284" w:right="-284"/>
        <w:jc w:val="both"/>
      </w:pPr>
      <w:r>
        <w:rPr>
          <w:rFonts w:ascii="Cambria" w:hAnsi="Cambria"/>
        </w:rPr>
        <w:t xml:space="preserve">− Nad samą rzeką Wisłą jest nas dzisiaj 120 osób z biura głównego </w:t>
      </w:r>
      <w:proofErr w:type="spellStart"/>
      <w:r>
        <w:rPr>
          <w:rFonts w:ascii="Cambria" w:hAnsi="Cambria"/>
        </w:rPr>
        <w:t>PepsiCo</w:t>
      </w:r>
      <w:proofErr w:type="spellEnd"/>
      <w:r>
        <w:rPr>
          <w:rFonts w:ascii="Cambria" w:hAnsi="Cambria"/>
        </w:rPr>
        <w:t xml:space="preserve"> w Warszawie, a oprócz tego mamy 11 lokalizacji w Polsce, gdzie realizujemy bardzo bogatą, odpowiedzialną agendę </w:t>
      </w:r>
      <w:proofErr w:type="spellStart"/>
      <w:r>
        <w:rPr>
          <w:rFonts w:ascii="Cambria" w:hAnsi="Cambria"/>
        </w:rPr>
        <w:t>Pep</w:t>
      </w:r>
      <w:proofErr w:type="spellEnd"/>
      <w:r>
        <w:rPr>
          <w:rFonts w:ascii="Cambria" w:hAnsi="Cambria"/>
        </w:rPr>
        <w:t xml:space="preserve">+, czyli </w:t>
      </w:r>
      <w:proofErr w:type="spellStart"/>
      <w:r>
        <w:rPr>
          <w:rFonts w:ascii="Cambria" w:hAnsi="Cambria"/>
        </w:rPr>
        <w:t>Pep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Positive</w:t>
      </w:r>
      <w:proofErr w:type="spellEnd"/>
      <w:r>
        <w:rPr>
          <w:rFonts w:ascii="Cambria" w:hAnsi="Cambria"/>
        </w:rPr>
        <w:t xml:space="preserve">. Każdego roku jest nas coraz więcej do sprzątania, ale także coraz więcej Polaków dba o czystość brzegów rzek – powiedział Daniel Paluchowski, Business Development </w:t>
      </w:r>
      <w:proofErr w:type="spellStart"/>
      <w:r>
        <w:rPr>
          <w:rFonts w:ascii="Cambria" w:hAnsi="Cambria"/>
        </w:rPr>
        <w:t>Director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PepsiCo</w:t>
      </w:r>
      <w:proofErr w:type="spellEnd"/>
      <w:r>
        <w:rPr>
          <w:rFonts w:ascii="Cambria" w:hAnsi="Cambria"/>
        </w:rPr>
        <w:t xml:space="preserve"> Polska.</w:t>
      </w:r>
    </w:p>
    <w:p w14:paraId="4606E69E" w14:textId="68CA9EBE" w:rsidR="00E80440" w:rsidRDefault="00E80440" w:rsidP="00E80440">
      <w:pPr>
        <w:ind w:left="-284" w:right="-284"/>
        <w:jc w:val="both"/>
        <w:rPr>
          <w:rFonts w:ascii="Cambria" w:hAnsi="Cambria"/>
        </w:rPr>
      </w:pPr>
      <w:r w:rsidRPr="00E80440">
        <w:rPr>
          <w:rFonts w:ascii="Cambria" w:hAnsi="Cambria"/>
        </w:rPr>
        <w:t xml:space="preserve">– Czysta Rzeka stała się w </w:t>
      </w:r>
      <w:proofErr w:type="spellStart"/>
      <w:r w:rsidRPr="00E80440">
        <w:rPr>
          <w:rFonts w:ascii="Cambria" w:hAnsi="Cambria"/>
        </w:rPr>
        <w:t>PepsiCo</w:t>
      </w:r>
      <w:proofErr w:type="spellEnd"/>
      <w:r w:rsidRPr="00E80440">
        <w:rPr>
          <w:rFonts w:ascii="Cambria" w:hAnsi="Cambria"/>
        </w:rPr>
        <w:t xml:space="preserve"> Polska najpopularniejszą akcją </w:t>
      </w:r>
      <w:proofErr w:type="spellStart"/>
      <w:r w:rsidRPr="00E80440">
        <w:rPr>
          <w:rFonts w:ascii="Cambria" w:hAnsi="Cambria"/>
        </w:rPr>
        <w:t>wolontariacką</w:t>
      </w:r>
      <w:proofErr w:type="spellEnd"/>
      <w:r w:rsidRPr="00E80440">
        <w:rPr>
          <w:rFonts w:ascii="Cambria" w:hAnsi="Cambria"/>
        </w:rPr>
        <w:t xml:space="preserve"> z zakresu CSR. Ilość </w:t>
      </w:r>
      <w:r w:rsidR="00123D57">
        <w:rPr>
          <w:rFonts w:ascii="Cambria" w:hAnsi="Cambria"/>
        </w:rPr>
        <w:t>ochotników</w:t>
      </w:r>
      <w:r w:rsidRPr="00E80440">
        <w:rPr>
          <w:rFonts w:ascii="Cambria" w:hAnsi="Cambria"/>
        </w:rPr>
        <w:t xml:space="preserve"> rośnie z każdą edycją</w:t>
      </w:r>
      <w:r w:rsidR="00123D57">
        <w:rPr>
          <w:rFonts w:ascii="Cambria" w:hAnsi="Cambria"/>
        </w:rPr>
        <w:t>,</w:t>
      </w:r>
      <w:r w:rsidRPr="00E80440">
        <w:rPr>
          <w:rFonts w:ascii="Cambria" w:hAnsi="Cambria"/>
        </w:rPr>
        <w:t xml:space="preserve"> a do „weteranów”, którzy udzielają się od samego początku dołączają kolejne osoby. – </w:t>
      </w:r>
      <w:r w:rsidR="00123D57">
        <w:rPr>
          <w:rFonts w:ascii="Cambria" w:hAnsi="Cambria"/>
        </w:rPr>
        <w:t>powiedziała</w:t>
      </w:r>
      <w:r w:rsidR="00123D57" w:rsidRPr="00E80440">
        <w:rPr>
          <w:rFonts w:ascii="Cambria" w:hAnsi="Cambria"/>
        </w:rPr>
        <w:t xml:space="preserve"> </w:t>
      </w:r>
      <w:r w:rsidRPr="00E80440">
        <w:rPr>
          <w:rFonts w:ascii="Cambria" w:hAnsi="Cambria"/>
        </w:rPr>
        <w:t xml:space="preserve">Aleksandra Wierzba, Specjalistka ds. Komunikacji i CSR </w:t>
      </w:r>
      <w:proofErr w:type="spellStart"/>
      <w:r w:rsidRPr="00E80440">
        <w:rPr>
          <w:rFonts w:ascii="Cambria" w:hAnsi="Cambria"/>
        </w:rPr>
        <w:t>PepsiCo</w:t>
      </w:r>
      <w:proofErr w:type="spellEnd"/>
      <w:r w:rsidRPr="00E80440">
        <w:rPr>
          <w:rFonts w:ascii="Cambria" w:hAnsi="Cambria"/>
        </w:rPr>
        <w:t xml:space="preserve"> Polska, Szefowa Sztabu Głównego akcji w Warszawie. – W dobie pracy hybrydowej jest to również świetna okazja do integracji, co widać było wyraźnie podczas rejestracji na wydarzenie, gdzie jako wolontariusze </w:t>
      </w:r>
      <w:r w:rsidR="00123D57">
        <w:rPr>
          <w:rFonts w:ascii="Cambria" w:hAnsi="Cambria"/>
        </w:rPr>
        <w:t>zgłaszały</w:t>
      </w:r>
      <w:r w:rsidR="00123D57" w:rsidRPr="00E80440">
        <w:rPr>
          <w:rFonts w:ascii="Cambria" w:hAnsi="Cambria"/>
        </w:rPr>
        <w:t xml:space="preserve"> </w:t>
      </w:r>
      <w:r w:rsidRPr="00E80440">
        <w:rPr>
          <w:rFonts w:ascii="Cambria" w:hAnsi="Cambria"/>
        </w:rPr>
        <w:t xml:space="preserve">się całe zespoły. To również dowód na to, że poprzez oddolne działania można reprezentować wartości związane ze zrównoważonym rozwojem, którymi </w:t>
      </w:r>
      <w:proofErr w:type="spellStart"/>
      <w:r w:rsidRPr="00E80440">
        <w:rPr>
          <w:rFonts w:ascii="Cambria" w:hAnsi="Cambria"/>
        </w:rPr>
        <w:t>PepsiCo</w:t>
      </w:r>
      <w:proofErr w:type="spellEnd"/>
      <w:r w:rsidRPr="00E80440">
        <w:rPr>
          <w:rFonts w:ascii="Cambria" w:hAnsi="Cambria"/>
        </w:rPr>
        <w:t xml:space="preserve"> kieruje się na co dzień.</w:t>
      </w:r>
    </w:p>
    <w:p w14:paraId="11CA141E" w14:textId="4191D1E1" w:rsidR="00E80440" w:rsidRPr="00E80440" w:rsidRDefault="001629F0" w:rsidP="00E80440">
      <w:pPr>
        <w:ind w:left="-284" w:right="-284"/>
        <w:jc w:val="both"/>
        <w:rPr>
          <w:rFonts w:ascii="Cambria" w:hAnsi="Cambria"/>
        </w:rPr>
      </w:pPr>
      <w:hyperlink r:id="rId8" w:history="1">
        <w:r>
          <w:rPr>
            <w:rStyle w:val="Hipercze"/>
            <w:rFonts w:ascii="Cambria" w:hAnsi="Cambria"/>
          </w:rPr>
          <w:t>Relacja z wydarzenia</w:t>
        </w:r>
      </w:hyperlink>
      <w:r>
        <w:rPr>
          <w:rFonts w:ascii="Cambria" w:hAnsi="Cambria"/>
        </w:rPr>
        <w:t xml:space="preserve"> znajduje się na kanale </w:t>
      </w:r>
      <w:proofErr w:type="spellStart"/>
      <w:r>
        <w:rPr>
          <w:rFonts w:ascii="Cambria" w:hAnsi="Cambria"/>
        </w:rPr>
        <w:t>You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Tube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firmy</w:t>
      </w:r>
      <w:r w:rsidRPr="00E80440">
        <w:rPr>
          <w:rFonts w:ascii="Cambria" w:hAnsi="Cambria"/>
        </w:rPr>
        <w:t>.</w:t>
      </w:r>
      <w:r w:rsidR="00E80440" w:rsidRPr="00E80440">
        <w:rPr>
          <w:rFonts w:ascii="Cambria" w:hAnsi="Cambria"/>
        </w:rPr>
        <w:t>Oprócz</w:t>
      </w:r>
      <w:proofErr w:type="spellEnd"/>
      <w:r w:rsidR="00E80440" w:rsidRPr="00E80440">
        <w:rPr>
          <w:rFonts w:ascii="Cambria" w:hAnsi="Cambria"/>
        </w:rPr>
        <w:t xml:space="preserve"> Warszawy, wolontariusze wyruszyli nad brzegi rzek w Mszczonowie, Poznaniu, Sosnowcu, Świętem, Tomaszowie Mazowieckim, Prząśniczce, Grodzisku Mazowieckim, Żninie, Krakowie oraz Michrowie. Wraz z organizatorami z „Czystej Rzeki” firma zapewniła uczestnikom niezbędne wsparcie, dostarczając </w:t>
      </w:r>
      <w:r w:rsidR="00123D57" w:rsidRPr="00E80440">
        <w:rPr>
          <w:rFonts w:ascii="Cambria" w:hAnsi="Cambria"/>
        </w:rPr>
        <w:t>preparat</w:t>
      </w:r>
      <w:r w:rsidR="00123D57">
        <w:rPr>
          <w:rFonts w:ascii="Cambria" w:hAnsi="Cambria"/>
        </w:rPr>
        <w:t>y</w:t>
      </w:r>
      <w:r w:rsidR="00123D57" w:rsidRPr="00E80440">
        <w:rPr>
          <w:rFonts w:ascii="Cambria" w:hAnsi="Cambria"/>
        </w:rPr>
        <w:t xml:space="preserve"> </w:t>
      </w:r>
      <w:r w:rsidR="00E80440" w:rsidRPr="00E80440">
        <w:rPr>
          <w:rFonts w:ascii="Cambria" w:hAnsi="Cambria"/>
        </w:rPr>
        <w:t>chroniąc</w:t>
      </w:r>
      <w:r w:rsidR="00123D57">
        <w:rPr>
          <w:rFonts w:ascii="Cambria" w:hAnsi="Cambria"/>
        </w:rPr>
        <w:t>e</w:t>
      </w:r>
      <w:r w:rsidR="00E80440" w:rsidRPr="00E80440">
        <w:rPr>
          <w:rFonts w:ascii="Cambria" w:hAnsi="Cambria"/>
        </w:rPr>
        <w:t xml:space="preserve"> przed ukąszeniami komarów i kleszczy, rękawicz</w:t>
      </w:r>
      <w:r w:rsidR="00123D57">
        <w:rPr>
          <w:rFonts w:ascii="Cambria" w:hAnsi="Cambria"/>
        </w:rPr>
        <w:t>ki</w:t>
      </w:r>
      <w:r w:rsidR="00E80440" w:rsidRPr="00E80440">
        <w:rPr>
          <w:rFonts w:ascii="Cambria" w:hAnsi="Cambria"/>
        </w:rPr>
        <w:t xml:space="preserve">, </w:t>
      </w:r>
      <w:r w:rsidR="00123D57" w:rsidRPr="00E80440">
        <w:rPr>
          <w:rFonts w:ascii="Cambria" w:hAnsi="Cambria"/>
        </w:rPr>
        <w:t>work</w:t>
      </w:r>
      <w:r w:rsidR="00123D57">
        <w:rPr>
          <w:rFonts w:ascii="Cambria" w:hAnsi="Cambria"/>
        </w:rPr>
        <w:t>i</w:t>
      </w:r>
      <w:r w:rsidR="00123D57" w:rsidRPr="00E80440">
        <w:rPr>
          <w:rFonts w:ascii="Cambria" w:hAnsi="Cambria"/>
        </w:rPr>
        <w:t xml:space="preserve"> </w:t>
      </w:r>
      <w:r w:rsidR="00E80440" w:rsidRPr="00E80440">
        <w:rPr>
          <w:rFonts w:ascii="Cambria" w:hAnsi="Cambria"/>
        </w:rPr>
        <w:t xml:space="preserve">i </w:t>
      </w:r>
      <w:r w:rsidR="00123D57" w:rsidRPr="00E80440">
        <w:rPr>
          <w:rFonts w:ascii="Cambria" w:hAnsi="Cambria"/>
        </w:rPr>
        <w:t>chwytak</w:t>
      </w:r>
      <w:r w:rsidR="00123D57">
        <w:rPr>
          <w:rFonts w:ascii="Cambria" w:hAnsi="Cambria"/>
        </w:rPr>
        <w:t>i</w:t>
      </w:r>
      <w:r w:rsidR="00E80440" w:rsidRPr="00E80440">
        <w:rPr>
          <w:rFonts w:ascii="Cambria" w:hAnsi="Cambria"/>
        </w:rPr>
        <w:t xml:space="preserve">. </w:t>
      </w:r>
      <w:r w:rsidR="00123D57">
        <w:rPr>
          <w:rFonts w:ascii="Cambria" w:hAnsi="Cambria"/>
        </w:rPr>
        <w:t>Sprzątającym</w:t>
      </w:r>
      <w:r w:rsidR="00E80440" w:rsidRPr="00E80440">
        <w:rPr>
          <w:rFonts w:ascii="Cambria" w:hAnsi="Cambria"/>
        </w:rPr>
        <w:t>, oprócz odpadów wielkogabarytowych udało się zebrać ponad 450 worków odpadów</w:t>
      </w:r>
      <w:r w:rsidR="00E80440" w:rsidRPr="00E80440">
        <w:rPr>
          <w:rFonts w:ascii="Cambria" w:hAnsi="Cambria"/>
        </w:rPr>
        <w:t xml:space="preserve">. </w:t>
      </w:r>
    </w:p>
    <w:p w14:paraId="107278C6" w14:textId="4FB92081" w:rsidR="00E80440" w:rsidRPr="00E80440" w:rsidRDefault="00E80440" w:rsidP="00E80440">
      <w:pPr>
        <w:ind w:left="-284" w:right="-284"/>
        <w:jc w:val="both"/>
        <w:rPr>
          <w:rFonts w:ascii="Cambria" w:hAnsi="Cambria"/>
        </w:rPr>
      </w:pPr>
      <w:r w:rsidRPr="00E80440">
        <w:rPr>
          <w:rFonts w:ascii="Cambria" w:hAnsi="Cambria"/>
        </w:rPr>
        <w:t xml:space="preserve">– Nie spodziewaliśmy się, że po tak dużym odzewie, jaki akcja miała rok temu uda nam się zgromadzić chętnych w kolejnych lokalizacjach. Tymczasem wolontariusze już na kilka miesięcy przed pytali o możliwość uczestnictwa. Możemy śmiało mówić, że początek lata jest w </w:t>
      </w:r>
      <w:proofErr w:type="spellStart"/>
      <w:r w:rsidRPr="00E80440">
        <w:rPr>
          <w:rFonts w:ascii="Cambria" w:hAnsi="Cambria"/>
        </w:rPr>
        <w:t>PepsiCo</w:t>
      </w:r>
      <w:proofErr w:type="spellEnd"/>
      <w:r w:rsidRPr="00E80440">
        <w:rPr>
          <w:rFonts w:ascii="Cambria" w:hAnsi="Cambria"/>
        </w:rPr>
        <w:t xml:space="preserve"> sezonem na sprzątanie rzek – </w:t>
      </w:r>
      <w:r w:rsidR="00123D57">
        <w:rPr>
          <w:rFonts w:ascii="Cambria" w:hAnsi="Cambria"/>
        </w:rPr>
        <w:t>powiedziała</w:t>
      </w:r>
      <w:r w:rsidR="00123D57" w:rsidRPr="00E80440">
        <w:rPr>
          <w:rFonts w:ascii="Cambria" w:hAnsi="Cambria"/>
        </w:rPr>
        <w:t xml:space="preserve"> </w:t>
      </w:r>
      <w:r w:rsidRPr="00E80440">
        <w:rPr>
          <w:rFonts w:ascii="Cambria" w:hAnsi="Cambria"/>
        </w:rPr>
        <w:t xml:space="preserve">Agata Ordon, liderka Green Team </w:t>
      </w:r>
      <w:proofErr w:type="spellStart"/>
      <w:r w:rsidRPr="00E80440">
        <w:rPr>
          <w:rFonts w:ascii="Cambria" w:hAnsi="Cambria"/>
        </w:rPr>
        <w:t>PepsiCo</w:t>
      </w:r>
      <w:proofErr w:type="spellEnd"/>
      <w:r w:rsidRPr="00E80440">
        <w:rPr>
          <w:rFonts w:ascii="Cambria" w:hAnsi="Cambria"/>
        </w:rPr>
        <w:t xml:space="preserve"> Polska</w:t>
      </w:r>
      <w:r w:rsidR="00BC2807">
        <w:rPr>
          <w:rFonts w:ascii="Cambria" w:hAnsi="Cambria"/>
        </w:rPr>
        <w:t xml:space="preserve"> i</w:t>
      </w:r>
      <w:r w:rsidRPr="00E80440">
        <w:rPr>
          <w:rFonts w:ascii="Cambria" w:hAnsi="Cambria"/>
        </w:rPr>
        <w:t xml:space="preserve"> koordynatorka pozostałych 10 sztabów lokalnych. – Mamy nadzieję, że za rok będziemy mogli pochwalić się jeszcze większą frekwencją.</w:t>
      </w:r>
    </w:p>
    <w:p w14:paraId="1C30B986" w14:textId="0C20E7E2" w:rsidR="00E80440" w:rsidRDefault="00E80440" w:rsidP="00E80440">
      <w:pPr>
        <w:ind w:left="-284" w:right="-284"/>
        <w:jc w:val="both"/>
        <w:rPr>
          <w:rFonts w:ascii="Cambria" w:hAnsi="Cambria"/>
        </w:rPr>
      </w:pPr>
      <w:r w:rsidRPr="00E80440">
        <w:rPr>
          <w:rFonts w:ascii="Cambria" w:hAnsi="Cambria"/>
        </w:rPr>
        <w:lastRenderedPageBreak/>
        <w:t xml:space="preserve">Uczestnictwo w Operacji Czysta Rzeka wpisuje się we wprowadzoną w 2021 roku strategię </w:t>
      </w:r>
      <w:proofErr w:type="spellStart"/>
      <w:r w:rsidR="00123D57">
        <w:rPr>
          <w:rFonts w:ascii="Cambria" w:hAnsi="Cambria"/>
        </w:rPr>
        <w:t>P</w:t>
      </w:r>
      <w:r w:rsidRPr="00E80440">
        <w:rPr>
          <w:rFonts w:ascii="Cambria" w:hAnsi="Cambria"/>
        </w:rPr>
        <w:t>ep</w:t>
      </w:r>
      <w:proofErr w:type="spellEnd"/>
      <w:r w:rsidRPr="00E80440">
        <w:rPr>
          <w:rFonts w:ascii="Cambria" w:hAnsi="Cambria"/>
        </w:rPr>
        <w:t>+ (</w:t>
      </w:r>
      <w:proofErr w:type="spellStart"/>
      <w:r w:rsidRPr="00E80440">
        <w:rPr>
          <w:rFonts w:ascii="Cambria" w:hAnsi="Cambria"/>
        </w:rPr>
        <w:t>PepsiCo</w:t>
      </w:r>
      <w:proofErr w:type="spellEnd"/>
      <w:r w:rsidRPr="00E80440">
        <w:rPr>
          <w:rFonts w:ascii="Cambria" w:hAnsi="Cambria"/>
        </w:rPr>
        <w:t xml:space="preserve"> </w:t>
      </w:r>
      <w:proofErr w:type="spellStart"/>
      <w:r w:rsidRPr="00E80440">
        <w:rPr>
          <w:rFonts w:ascii="Cambria" w:hAnsi="Cambria"/>
        </w:rPr>
        <w:t>Positive</w:t>
      </w:r>
      <w:proofErr w:type="spellEnd"/>
      <w:r w:rsidRPr="00E80440">
        <w:rPr>
          <w:rFonts w:ascii="Cambria" w:hAnsi="Cambria"/>
        </w:rPr>
        <w:t xml:space="preserve">), strategiczną transformację w kierunku zrównoważonego rozwoju, obejmującą wszystkie obszary działalności firmy. Poprzez inicjatywy takie jak Czysta Rzeka, </w:t>
      </w:r>
      <w:proofErr w:type="spellStart"/>
      <w:r w:rsidRPr="00E80440">
        <w:rPr>
          <w:rFonts w:ascii="Cambria" w:hAnsi="Cambria"/>
        </w:rPr>
        <w:t>PepsiCo</w:t>
      </w:r>
      <w:proofErr w:type="spellEnd"/>
      <w:r w:rsidRPr="00E80440">
        <w:rPr>
          <w:rFonts w:ascii="Cambria" w:hAnsi="Cambria"/>
        </w:rPr>
        <w:t xml:space="preserve"> dąży do wyznaczenia nowego kursu dla swojej działalności operacyjnej i tworzenia pozytywnych zmian dla przyszłych pokoleń</w:t>
      </w:r>
      <w:r w:rsidRPr="00E80440">
        <w:rPr>
          <w:rFonts w:ascii="Cambria" w:hAnsi="Cambria"/>
        </w:rPr>
        <w:t>.</w:t>
      </w:r>
    </w:p>
    <w:p w14:paraId="26BE8CDE" w14:textId="55F9A973" w:rsidR="00EF3806" w:rsidRPr="00DB655E" w:rsidRDefault="00EF3806" w:rsidP="007F5C33">
      <w:pPr>
        <w:ind w:left="-284" w:right="-284"/>
        <w:jc w:val="both"/>
        <w:rPr>
          <w:rFonts w:ascii="Cambria" w:hAnsi="Cambria"/>
        </w:rPr>
      </w:pPr>
      <w:r w:rsidRPr="00F9372F">
        <w:rPr>
          <w:rFonts w:ascii="Cambria" w:hAnsi="Cambria"/>
          <w:b/>
        </w:rPr>
        <w:t>***</w:t>
      </w:r>
    </w:p>
    <w:p w14:paraId="772EE475" w14:textId="77777777" w:rsidR="009A7FAE" w:rsidRPr="008723E4" w:rsidRDefault="009A7FAE" w:rsidP="007F5C33">
      <w:pPr>
        <w:ind w:left="-284" w:right="-284"/>
        <w:jc w:val="both"/>
        <w:rPr>
          <w:rFonts w:ascii="Cambria" w:hAnsi="Cambria"/>
          <w:b/>
          <w:bCs/>
        </w:rPr>
      </w:pPr>
      <w:r w:rsidRPr="008723E4">
        <w:rPr>
          <w:rFonts w:ascii="Cambria" w:hAnsi="Cambria"/>
          <w:b/>
          <w:bCs/>
        </w:rPr>
        <w:t xml:space="preserve">O firmie PepsiCo </w:t>
      </w:r>
    </w:p>
    <w:p w14:paraId="5CFF451A" w14:textId="77777777" w:rsidR="009A7FAE" w:rsidRPr="008723E4" w:rsidRDefault="009A7FAE" w:rsidP="007F5C33">
      <w:pPr>
        <w:spacing w:after="0" w:line="240" w:lineRule="auto"/>
        <w:ind w:left="-284" w:right="-284"/>
        <w:jc w:val="both"/>
        <w:rPr>
          <w:rFonts w:ascii="Cambria" w:hAnsi="Cambria"/>
        </w:rPr>
      </w:pPr>
      <w:r w:rsidRPr="008723E4">
        <w:rPr>
          <w:rFonts w:ascii="Cambria" w:hAnsi="Cambria"/>
        </w:rPr>
        <w:t xml:space="preserve">Konsumenci w ponad 200 krajach i regionach na całym świecie sięgają po produkty firmy PepsiCo ponad miliard razy dziennie. Łączny przychód netto pochodzący ze sprzedaży uzupełniającej się oferty produktów żywnościowych i napojów oferowanych przez marki </w:t>
      </w:r>
      <w:proofErr w:type="spellStart"/>
      <w:r w:rsidRPr="008723E4">
        <w:rPr>
          <w:rFonts w:ascii="Cambria" w:hAnsi="Cambria"/>
        </w:rPr>
        <w:t>Lays</w:t>
      </w:r>
      <w:proofErr w:type="spellEnd"/>
      <w:r w:rsidRPr="008723E4">
        <w:rPr>
          <w:rFonts w:ascii="Cambria" w:hAnsi="Cambria"/>
        </w:rPr>
        <w:t xml:space="preserve">, </w:t>
      </w:r>
      <w:proofErr w:type="spellStart"/>
      <w:r w:rsidRPr="008723E4">
        <w:rPr>
          <w:rFonts w:ascii="Cambria" w:hAnsi="Cambria"/>
        </w:rPr>
        <w:t>Doritos</w:t>
      </w:r>
      <w:proofErr w:type="spellEnd"/>
      <w:r w:rsidRPr="008723E4">
        <w:rPr>
          <w:rFonts w:ascii="Cambria" w:hAnsi="Cambria"/>
        </w:rPr>
        <w:t xml:space="preserve">, </w:t>
      </w:r>
      <w:proofErr w:type="spellStart"/>
      <w:r w:rsidRPr="008723E4">
        <w:rPr>
          <w:rFonts w:ascii="Cambria" w:hAnsi="Cambria"/>
        </w:rPr>
        <w:t>Cheetos</w:t>
      </w:r>
      <w:proofErr w:type="spellEnd"/>
      <w:r w:rsidRPr="008723E4">
        <w:rPr>
          <w:rFonts w:ascii="Cambria" w:hAnsi="Cambria"/>
        </w:rPr>
        <w:t xml:space="preserve">, </w:t>
      </w:r>
      <w:proofErr w:type="spellStart"/>
      <w:r w:rsidRPr="008723E4">
        <w:rPr>
          <w:rFonts w:ascii="Cambria" w:hAnsi="Cambria"/>
        </w:rPr>
        <w:t>Gatorade</w:t>
      </w:r>
      <w:proofErr w:type="spellEnd"/>
      <w:r w:rsidRPr="008723E4">
        <w:rPr>
          <w:rFonts w:ascii="Cambria" w:hAnsi="Cambria"/>
        </w:rPr>
        <w:t xml:space="preserve">, Pepsi-Cola, </w:t>
      </w:r>
      <w:proofErr w:type="spellStart"/>
      <w:r w:rsidRPr="008723E4">
        <w:rPr>
          <w:rFonts w:ascii="Cambria" w:hAnsi="Cambria"/>
        </w:rPr>
        <w:t>Mountain</w:t>
      </w:r>
      <w:proofErr w:type="spellEnd"/>
      <w:r w:rsidRPr="008723E4">
        <w:rPr>
          <w:rFonts w:ascii="Cambria" w:hAnsi="Cambria"/>
        </w:rPr>
        <w:t xml:space="preserve"> </w:t>
      </w:r>
      <w:proofErr w:type="spellStart"/>
      <w:r w:rsidRPr="008723E4">
        <w:rPr>
          <w:rFonts w:ascii="Cambria" w:hAnsi="Cambria"/>
        </w:rPr>
        <w:t>Dew</w:t>
      </w:r>
      <w:proofErr w:type="spellEnd"/>
      <w:r w:rsidRPr="008723E4">
        <w:rPr>
          <w:rFonts w:ascii="Cambria" w:hAnsi="Cambria"/>
        </w:rPr>
        <w:t xml:space="preserve">, </w:t>
      </w:r>
      <w:proofErr w:type="spellStart"/>
      <w:r w:rsidRPr="008723E4">
        <w:rPr>
          <w:rFonts w:ascii="Cambria" w:hAnsi="Cambria"/>
        </w:rPr>
        <w:t>Quaker</w:t>
      </w:r>
      <w:proofErr w:type="spellEnd"/>
      <w:r w:rsidRPr="008723E4">
        <w:rPr>
          <w:rFonts w:ascii="Cambria" w:hAnsi="Cambria"/>
        </w:rPr>
        <w:t xml:space="preserve"> i </w:t>
      </w:r>
      <w:proofErr w:type="spellStart"/>
      <w:r w:rsidRPr="008723E4">
        <w:rPr>
          <w:rFonts w:ascii="Cambria" w:hAnsi="Cambria"/>
        </w:rPr>
        <w:t>SodaStream</w:t>
      </w:r>
      <w:proofErr w:type="spellEnd"/>
      <w:r w:rsidRPr="008723E4">
        <w:rPr>
          <w:rFonts w:ascii="Cambria" w:hAnsi="Cambria"/>
        </w:rPr>
        <w:t>, wchodzące w skład koncernu PepsiCo, wyniósł w 2020 roku ponad 70 mld dolarów amerykańskich. W swoim globalnym portfolio PepsiCo posiada szeroką i różnorodną ofertę produktów żywnościowych i napojów oferowanych pod wieloma markami, a każda z legendarnych marek generuje w ciągu roku przychody na poziomie ponad miliarda dolarów amerykańskich.</w:t>
      </w:r>
    </w:p>
    <w:p w14:paraId="652CAC6D" w14:textId="77777777" w:rsidR="009A7FAE" w:rsidRPr="008723E4" w:rsidRDefault="009A7FAE" w:rsidP="007F5C33">
      <w:pPr>
        <w:spacing w:after="0" w:line="240" w:lineRule="auto"/>
        <w:ind w:left="-284" w:right="-284"/>
        <w:jc w:val="both"/>
        <w:rPr>
          <w:rFonts w:ascii="Cambria" w:hAnsi="Cambria"/>
        </w:rPr>
      </w:pPr>
      <w:r w:rsidRPr="008723E4">
        <w:rPr>
          <w:rFonts w:ascii="Cambria" w:hAnsi="Cambria"/>
        </w:rPr>
        <w:t xml:space="preserve">W swoich działaniach </w:t>
      </w:r>
      <w:proofErr w:type="spellStart"/>
      <w:r w:rsidRPr="008723E4">
        <w:rPr>
          <w:rFonts w:ascii="Cambria" w:hAnsi="Cambria"/>
        </w:rPr>
        <w:t>PepsiCo</w:t>
      </w:r>
      <w:proofErr w:type="spellEnd"/>
      <w:r w:rsidRPr="008723E4">
        <w:rPr>
          <w:rFonts w:ascii="Cambria" w:hAnsi="Cambria"/>
        </w:rPr>
        <w:t xml:space="preserve"> kieruje się wizją „</w:t>
      </w:r>
      <w:proofErr w:type="spellStart"/>
      <w:r w:rsidRPr="008723E4">
        <w:rPr>
          <w:rFonts w:ascii="Cambria" w:hAnsi="Cambria"/>
        </w:rPr>
        <w:t>Winning</w:t>
      </w:r>
      <w:proofErr w:type="spellEnd"/>
      <w:r w:rsidRPr="008723E4">
        <w:rPr>
          <w:rFonts w:ascii="Cambria" w:hAnsi="Cambria"/>
        </w:rPr>
        <w:t xml:space="preserve"> with </w:t>
      </w:r>
      <w:proofErr w:type="spellStart"/>
      <w:r w:rsidRPr="008723E4">
        <w:rPr>
          <w:rFonts w:ascii="Cambria" w:hAnsi="Cambria"/>
        </w:rPr>
        <w:t>PepsiCo</w:t>
      </w:r>
      <w:proofErr w:type="spellEnd"/>
      <w:r w:rsidRPr="008723E4">
        <w:rPr>
          <w:rFonts w:ascii="Cambria" w:hAnsi="Cambria"/>
        </w:rPr>
        <w:t xml:space="preserve"> </w:t>
      </w:r>
      <w:proofErr w:type="spellStart"/>
      <w:r w:rsidRPr="008723E4">
        <w:rPr>
          <w:rFonts w:ascii="Cambria" w:hAnsi="Cambria"/>
        </w:rPr>
        <w:t>Positive</w:t>
      </w:r>
      <w:proofErr w:type="spellEnd"/>
      <w:r w:rsidRPr="008723E4">
        <w:rPr>
          <w:rFonts w:ascii="Cambria" w:hAnsi="Cambria"/>
        </w:rPr>
        <w:t xml:space="preserve"> (</w:t>
      </w:r>
      <w:proofErr w:type="spellStart"/>
      <w:r w:rsidRPr="008723E4">
        <w:rPr>
          <w:rFonts w:ascii="Cambria" w:hAnsi="Cambria"/>
        </w:rPr>
        <w:t>pep</w:t>
      </w:r>
      <w:proofErr w:type="spellEnd"/>
      <w:r w:rsidRPr="008723E4">
        <w:rPr>
          <w:rFonts w:ascii="Cambria" w:hAnsi="Cambria"/>
        </w:rPr>
        <w:t xml:space="preserve">+)”, która wskazuje drogę do uzyskania pozycji światowego lidera w obszarze wygodnych, gotowych do spożycia produktów żywnościowych i napojów. </w:t>
      </w:r>
      <w:proofErr w:type="spellStart"/>
      <w:r w:rsidRPr="008723E4">
        <w:rPr>
          <w:rFonts w:ascii="Cambria" w:hAnsi="Cambria"/>
        </w:rPr>
        <w:t>pep</w:t>
      </w:r>
      <w:proofErr w:type="spellEnd"/>
      <w:r w:rsidRPr="008723E4">
        <w:rPr>
          <w:rFonts w:ascii="Cambria" w:hAnsi="Cambria"/>
        </w:rPr>
        <w:t xml:space="preserve">+ to nowa, strategiczna transformacja PepsiCo w kierunku zrównoważonego rozwoju, obejmująca wszystkie obszary działalności firmy, która skupia się wokół dążenia do dalszego rozwoju przedsiębiorstwa i budowania wartości w granicach stawianych przez planetę oraz inspirowania pozytywnych zmian dla Ziemi i jej mieszkańców. Więcej informacji na temat PepsiCo jest dostępnych na globalnej witrynie pod adresem </w:t>
      </w:r>
      <w:hyperlink r:id="rId9" w:history="1">
        <w:r w:rsidRPr="008723E4">
          <w:rPr>
            <w:rStyle w:val="Hipercze"/>
            <w:rFonts w:ascii="Cambria" w:hAnsi="Cambria"/>
          </w:rPr>
          <w:t>www.pepsico.com</w:t>
        </w:r>
      </w:hyperlink>
      <w:r w:rsidRPr="008723E4">
        <w:rPr>
          <w:rFonts w:ascii="Cambria" w:hAnsi="Cambria"/>
        </w:rPr>
        <w:t xml:space="preserve"> oraz na polskiej stronie firmy </w:t>
      </w:r>
      <w:hyperlink r:id="rId10" w:history="1">
        <w:r w:rsidRPr="008723E4">
          <w:rPr>
            <w:rStyle w:val="Hipercze"/>
            <w:rFonts w:ascii="Cambria" w:hAnsi="Cambria"/>
          </w:rPr>
          <w:t>http://www.pepsicopoland.com</w:t>
        </w:r>
      </w:hyperlink>
      <w:r w:rsidRPr="008723E4">
        <w:rPr>
          <w:rFonts w:ascii="Cambria" w:hAnsi="Cambria"/>
        </w:rPr>
        <w:t>.</w:t>
      </w:r>
    </w:p>
    <w:p w14:paraId="7DDFC343" w14:textId="77777777" w:rsidR="009A7FAE" w:rsidRPr="008723E4" w:rsidRDefault="009A7FAE" w:rsidP="007F5C33">
      <w:pPr>
        <w:spacing w:after="0" w:line="240" w:lineRule="auto"/>
        <w:ind w:left="-284" w:right="-284"/>
        <w:jc w:val="both"/>
        <w:rPr>
          <w:rFonts w:ascii="Cambria" w:hAnsi="Cambria"/>
        </w:rPr>
      </w:pPr>
    </w:p>
    <w:p w14:paraId="0C52D03D" w14:textId="77777777" w:rsidR="009A7FAE" w:rsidRPr="008723E4" w:rsidRDefault="009A7FAE" w:rsidP="007F5C33">
      <w:pPr>
        <w:spacing w:after="0" w:line="240" w:lineRule="auto"/>
        <w:ind w:left="-284" w:right="-284"/>
        <w:jc w:val="both"/>
        <w:rPr>
          <w:rFonts w:ascii="Cambria" w:hAnsi="Cambria"/>
          <w:b/>
          <w:iCs/>
        </w:rPr>
      </w:pPr>
      <w:r w:rsidRPr="008723E4">
        <w:rPr>
          <w:rFonts w:ascii="Cambria" w:hAnsi="Cambria"/>
          <w:b/>
          <w:iCs/>
        </w:rPr>
        <w:t>Kontakt dla mediów:</w:t>
      </w:r>
    </w:p>
    <w:p w14:paraId="600B610A" w14:textId="77777777" w:rsidR="009A7FAE" w:rsidRPr="008723E4" w:rsidRDefault="009A7FAE" w:rsidP="007F5C33">
      <w:pPr>
        <w:pStyle w:val="NormalnyWeb"/>
        <w:shd w:val="clear" w:color="auto" w:fill="FFFDFA"/>
        <w:spacing w:before="0" w:beforeAutospacing="0" w:after="0" w:afterAutospacing="0"/>
        <w:ind w:left="-284" w:right="-284"/>
        <w:jc w:val="both"/>
        <w:rPr>
          <w:rFonts w:ascii="Cambria" w:eastAsiaTheme="minorHAnsi" w:hAnsi="Cambria" w:cs="Calibri"/>
          <w:iCs/>
          <w:sz w:val="22"/>
          <w:szCs w:val="22"/>
          <w:lang w:val="pl-PL"/>
        </w:rPr>
      </w:pPr>
      <w:r w:rsidRPr="008723E4">
        <w:rPr>
          <w:rFonts w:ascii="Cambria" w:eastAsiaTheme="minorHAnsi" w:hAnsi="Cambria" w:cs="Calibri"/>
          <w:iCs/>
          <w:sz w:val="22"/>
          <w:szCs w:val="22"/>
          <w:lang w:val="pl-PL"/>
        </w:rPr>
        <w:t>Julian Krzyżanowski</w:t>
      </w:r>
    </w:p>
    <w:p w14:paraId="2F96B545" w14:textId="77777777" w:rsidR="009A7FAE" w:rsidRPr="008723E4" w:rsidRDefault="009A7FAE" w:rsidP="007F5C33">
      <w:pPr>
        <w:pStyle w:val="NormalnyWeb"/>
        <w:shd w:val="clear" w:color="auto" w:fill="FFFDFA"/>
        <w:spacing w:before="0" w:beforeAutospacing="0" w:after="0" w:afterAutospacing="0"/>
        <w:ind w:left="-284" w:right="-284"/>
        <w:jc w:val="both"/>
        <w:rPr>
          <w:rFonts w:ascii="Cambria" w:eastAsiaTheme="minorHAnsi" w:hAnsi="Cambria" w:cs="Calibri"/>
          <w:iCs/>
          <w:sz w:val="22"/>
          <w:szCs w:val="22"/>
          <w:lang w:val="pl-PL"/>
        </w:rPr>
      </w:pPr>
      <w:r w:rsidRPr="008723E4">
        <w:rPr>
          <w:rFonts w:ascii="Cambria" w:eastAsiaTheme="minorHAnsi" w:hAnsi="Cambria" w:cs="Calibri"/>
          <w:iCs/>
          <w:sz w:val="22"/>
          <w:szCs w:val="22"/>
          <w:lang w:val="pl-PL"/>
        </w:rPr>
        <w:t>Menedżer ds. komunikacji korporacyjnej w PepsiCo</w:t>
      </w:r>
    </w:p>
    <w:p w14:paraId="0C7B07F2" w14:textId="65E676CB" w:rsidR="00EF3806" w:rsidRPr="008723E4" w:rsidRDefault="001629F0" w:rsidP="008723E4">
      <w:pPr>
        <w:pStyle w:val="NormalnyWeb"/>
        <w:shd w:val="clear" w:color="auto" w:fill="FFFDFA"/>
        <w:spacing w:before="0" w:beforeAutospacing="0" w:after="0" w:afterAutospacing="0"/>
        <w:ind w:left="-284" w:right="-284"/>
        <w:jc w:val="both"/>
        <w:rPr>
          <w:rFonts w:ascii="Cambria" w:hAnsi="Cambria" w:cs="Arial"/>
          <w:color w:val="5A5A5A"/>
          <w:sz w:val="22"/>
          <w:szCs w:val="22"/>
          <w:lang w:val="pl-PL"/>
        </w:rPr>
      </w:pPr>
      <w:hyperlink r:id="rId11" w:history="1">
        <w:r w:rsidR="009A7FAE" w:rsidRPr="008723E4">
          <w:rPr>
            <w:rStyle w:val="Hipercze"/>
            <w:rFonts w:ascii="Cambria" w:hAnsi="Cambria" w:cs="Arial"/>
            <w:sz w:val="22"/>
            <w:szCs w:val="22"/>
            <w:lang w:val="pl-PL"/>
          </w:rPr>
          <w:t>julian.krzyzanowski@pepsico.com</w:t>
        </w:r>
      </w:hyperlink>
      <w:r w:rsidR="009A7FAE" w:rsidRPr="008723E4">
        <w:rPr>
          <w:rFonts w:ascii="Cambria" w:hAnsi="Cambria" w:cs="Arial"/>
          <w:color w:val="5A5A5A"/>
          <w:sz w:val="22"/>
          <w:szCs w:val="22"/>
          <w:lang w:val="pl-PL"/>
        </w:rPr>
        <w:br/>
      </w:r>
      <w:r w:rsidR="009A7FAE" w:rsidRPr="008723E4">
        <w:rPr>
          <w:rFonts w:ascii="Cambria" w:hAnsi="Cambria" w:cs="Arial"/>
          <w:color w:val="000000" w:themeColor="text1"/>
          <w:sz w:val="22"/>
          <w:szCs w:val="22"/>
          <w:lang w:val="pl-PL"/>
        </w:rPr>
        <w:t>+ 48 782 892 258</w:t>
      </w:r>
    </w:p>
    <w:sectPr w:rsidR="00EF3806" w:rsidRPr="008723E4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A5BC" w14:textId="77777777" w:rsidR="00987A74" w:rsidRDefault="00987A74" w:rsidP="00EF3806">
      <w:pPr>
        <w:spacing w:after="0" w:line="240" w:lineRule="auto"/>
      </w:pPr>
      <w:r>
        <w:separator/>
      </w:r>
    </w:p>
  </w:endnote>
  <w:endnote w:type="continuationSeparator" w:id="0">
    <w:p w14:paraId="50D8D17B" w14:textId="77777777" w:rsidR="00987A74" w:rsidRDefault="00987A74" w:rsidP="00EF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19519626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771FA1D" w14:textId="77777777" w:rsidR="00FB1B51" w:rsidRDefault="00FB1B51" w:rsidP="00640559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94FA41" w14:textId="77777777" w:rsidR="00FB1B51" w:rsidRDefault="00FB1B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05560084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58E0516" w14:textId="77777777" w:rsidR="00FB1B51" w:rsidRDefault="00FB1B51" w:rsidP="00640559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723E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465E5FA" w14:textId="77777777" w:rsidR="00FB1B51" w:rsidRDefault="00FB1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0F12" w14:textId="77777777" w:rsidR="00987A74" w:rsidRDefault="00987A74" w:rsidP="00EF3806">
      <w:pPr>
        <w:spacing w:after="0" w:line="240" w:lineRule="auto"/>
      </w:pPr>
      <w:r>
        <w:separator/>
      </w:r>
    </w:p>
  </w:footnote>
  <w:footnote w:type="continuationSeparator" w:id="0">
    <w:p w14:paraId="7A9D37D8" w14:textId="77777777" w:rsidR="00987A74" w:rsidRDefault="00987A74" w:rsidP="00EF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EB12" w14:textId="77777777" w:rsidR="00EF3806" w:rsidRDefault="00EF38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7DF824" wp14:editId="27A53BA5">
          <wp:simplePos x="0" y="0"/>
          <wp:positionH relativeFrom="column">
            <wp:posOffset>1969770</wp:posOffset>
          </wp:positionH>
          <wp:positionV relativeFrom="paragraph">
            <wp:posOffset>-217805</wp:posOffset>
          </wp:positionV>
          <wp:extent cx="1819275" cy="419735"/>
          <wp:effectExtent l="0" t="0" r="9525" b="0"/>
          <wp:wrapSquare wrapText="bothSides"/>
          <wp:docPr id="1" name="Obraz 1" descr="F:\CLIENTS\PEPSI MAX\LOGOTYPY\logos\Peps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:\CLIENTS\PEPSI MAX\LOGOTYPY\logos\Peps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1A06"/>
    <w:multiLevelType w:val="hybridMultilevel"/>
    <w:tmpl w:val="A822CE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02303"/>
    <w:multiLevelType w:val="hybridMultilevel"/>
    <w:tmpl w:val="0714C73A"/>
    <w:lvl w:ilvl="0" w:tplc="D8CE14AA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A7275"/>
    <w:multiLevelType w:val="hybridMultilevel"/>
    <w:tmpl w:val="A3187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B6AF2"/>
    <w:multiLevelType w:val="hybridMultilevel"/>
    <w:tmpl w:val="AECC38B4"/>
    <w:lvl w:ilvl="0" w:tplc="8C90DAF0">
      <w:numFmt w:val="bullet"/>
      <w:lvlText w:val="•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E2FEE"/>
    <w:multiLevelType w:val="multilevel"/>
    <w:tmpl w:val="DFE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6B1478"/>
    <w:multiLevelType w:val="hybridMultilevel"/>
    <w:tmpl w:val="0D5C037A"/>
    <w:lvl w:ilvl="0" w:tplc="8C90DAF0">
      <w:numFmt w:val="bullet"/>
      <w:lvlText w:val="•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F192B"/>
    <w:multiLevelType w:val="hybridMultilevel"/>
    <w:tmpl w:val="5F6E9B4A"/>
    <w:lvl w:ilvl="0" w:tplc="8C90DAF0">
      <w:numFmt w:val="bullet"/>
      <w:lvlText w:val="•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D1435"/>
    <w:multiLevelType w:val="hybridMultilevel"/>
    <w:tmpl w:val="CAAE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86A98"/>
    <w:multiLevelType w:val="hybridMultilevel"/>
    <w:tmpl w:val="49EAF246"/>
    <w:lvl w:ilvl="0" w:tplc="1C0A0EE2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85E94"/>
    <w:multiLevelType w:val="hybridMultilevel"/>
    <w:tmpl w:val="9488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109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479791">
    <w:abstractNumId w:val="8"/>
  </w:num>
  <w:num w:numId="3" w16cid:durableId="1675375983">
    <w:abstractNumId w:val="4"/>
  </w:num>
  <w:num w:numId="4" w16cid:durableId="149375180">
    <w:abstractNumId w:val="7"/>
  </w:num>
  <w:num w:numId="5" w16cid:durableId="832379092">
    <w:abstractNumId w:val="3"/>
  </w:num>
  <w:num w:numId="6" w16cid:durableId="339820949">
    <w:abstractNumId w:val="5"/>
  </w:num>
  <w:num w:numId="7" w16cid:durableId="349990132">
    <w:abstractNumId w:val="6"/>
  </w:num>
  <w:num w:numId="8" w16cid:durableId="74976761">
    <w:abstractNumId w:val="0"/>
  </w:num>
  <w:num w:numId="9" w16cid:durableId="733360525">
    <w:abstractNumId w:val="2"/>
  </w:num>
  <w:num w:numId="10" w16cid:durableId="1803035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14"/>
    <w:rsid w:val="00011160"/>
    <w:rsid w:val="000165DE"/>
    <w:rsid w:val="00026E50"/>
    <w:rsid w:val="0002741D"/>
    <w:rsid w:val="0004555F"/>
    <w:rsid w:val="00047986"/>
    <w:rsid w:val="0005103B"/>
    <w:rsid w:val="00052F1D"/>
    <w:rsid w:val="000560CA"/>
    <w:rsid w:val="00062C17"/>
    <w:rsid w:val="0006669A"/>
    <w:rsid w:val="00077AE8"/>
    <w:rsid w:val="000840D8"/>
    <w:rsid w:val="000A00AC"/>
    <w:rsid w:val="000A529F"/>
    <w:rsid w:val="000C0BD6"/>
    <w:rsid w:val="000C5F05"/>
    <w:rsid w:val="000D45A8"/>
    <w:rsid w:val="000E1387"/>
    <w:rsid w:val="000E6E2F"/>
    <w:rsid w:val="000F3106"/>
    <w:rsid w:val="001006A7"/>
    <w:rsid w:val="00100C6F"/>
    <w:rsid w:val="001172CA"/>
    <w:rsid w:val="0012020B"/>
    <w:rsid w:val="00120B47"/>
    <w:rsid w:val="00122624"/>
    <w:rsid w:val="0012372A"/>
    <w:rsid w:val="00123D57"/>
    <w:rsid w:val="001246A3"/>
    <w:rsid w:val="00130599"/>
    <w:rsid w:val="001309A2"/>
    <w:rsid w:val="0013341B"/>
    <w:rsid w:val="001403F3"/>
    <w:rsid w:val="001453EF"/>
    <w:rsid w:val="001629F0"/>
    <w:rsid w:val="0016688E"/>
    <w:rsid w:val="00167DBF"/>
    <w:rsid w:val="00171578"/>
    <w:rsid w:val="00172B6B"/>
    <w:rsid w:val="001733C0"/>
    <w:rsid w:val="00173446"/>
    <w:rsid w:val="00177D6F"/>
    <w:rsid w:val="00182A7A"/>
    <w:rsid w:val="00183D4E"/>
    <w:rsid w:val="001931B6"/>
    <w:rsid w:val="00193E50"/>
    <w:rsid w:val="00193FA2"/>
    <w:rsid w:val="0019471A"/>
    <w:rsid w:val="00197B30"/>
    <w:rsid w:val="001A2ECC"/>
    <w:rsid w:val="001A6A3D"/>
    <w:rsid w:val="001B0A00"/>
    <w:rsid w:val="001B6D67"/>
    <w:rsid w:val="001C1C59"/>
    <w:rsid w:val="001C3216"/>
    <w:rsid w:val="001C55BF"/>
    <w:rsid w:val="001C7934"/>
    <w:rsid w:val="001D02E6"/>
    <w:rsid w:val="001D3DD4"/>
    <w:rsid w:val="001D5385"/>
    <w:rsid w:val="001E7BB0"/>
    <w:rsid w:val="001F03D3"/>
    <w:rsid w:val="001F2B30"/>
    <w:rsid w:val="002042C0"/>
    <w:rsid w:val="00240DAB"/>
    <w:rsid w:val="002534E1"/>
    <w:rsid w:val="00255F16"/>
    <w:rsid w:val="00265614"/>
    <w:rsid w:val="00266E5C"/>
    <w:rsid w:val="00280C85"/>
    <w:rsid w:val="00281E81"/>
    <w:rsid w:val="00282B51"/>
    <w:rsid w:val="00282CE2"/>
    <w:rsid w:val="00286D73"/>
    <w:rsid w:val="00294C02"/>
    <w:rsid w:val="002A28E6"/>
    <w:rsid w:val="002A555E"/>
    <w:rsid w:val="002B0993"/>
    <w:rsid w:val="002B164A"/>
    <w:rsid w:val="002C1FA5"/>
    <w:rsid w:val="002C2EBF"/>
    <w:rsid w:val="002C364A"/>
    <w:rsid w:val="002C3ABC"/>
    <w:rsid w:val="002C4564"/>
    <w:rsid w:val="002C7B38"/>
    <w:rsid w:val="002D2EC4"/>
    <w:rsid w:val="002D432B"/>
    <w:rsid w:val="002E142F"/>
    <w:rsid w:val="002F146E"/>
    <w:rsid w:val="002F2B6C"/>
    <w:rsid w:val="00301414"/>
    <w:rsid w:val="00302444"/>
    <w:rsid w:val="00304FF8"/>
    <w:rsid w:val="003052C5"/>
    <w:rsid w:val="00311F6A"/>
    <w:rsid w:val="003441DA"/>
    <w:rsid w:val="0034618C"/>
    <w:rsid w:val="003649BF"/>
    <w:rsid w:val="00365A82"/>
    <w:rsid w:val="00372ED3"/>
    <w:rsid w:val="003743C7"/>
    <w:rsid w:val="00382E14"/>
    <w:rsid w:val="003874E8"/>
    <w:rsid w:val="003A312C"/>
    <w:rsid w:val="003B111A"/>
    <w:rsid w:val="003C19CF"/>
    <w:rsid w:val="003C4F09"/>
    <w:rsid w:val="003D518A"/>
    <w:rsid w:val="003E33AB"/>
    <w:rsid w:val="003E5489"/>
    <w:rsid w:val="00400E0C"/>
    <w:rsid w:val="00401497"/>
    <w:rsid w:val="00416151"/>
    <w:rsid w:val="00417A72"/>
    <w:rsid w:val="004233B8"/>
    <w:rsid w:val="0042484F"/>
    <w:rsid w:val="004270B8"/>
    <w:rsid w:val="004313E4"/>
    <w:rsid w:val="00434EB8"/>
    <w:rsid w:val="00437B52"/>
    <w:rsid w:val="004432F1"/>
    <w:rsid w:val="00443A5D"/>
    <w:rsid w:val="00443FB5"/>
    <w:rsid w:val="00450F99"/>
    <w:rsid w:val="00452DD7"/>
    <w:rsid w:val="004550D6"/>
    <w:rsid w:val="004605FE"/>
    <w:rsid w:val="00465FC2"/>
    <w:rsid w:val="004811B6"/>
    <w:rsid w:val="00484A95"/>
    <w:rsid w:val="0048615A"/>
    <w:rsid w:val="00486FE3"/>
    <w:rsid w:val="00493646"/>
    <w:rsid w:val="00496FF0"/>
    <w:rsid w:val="004A1996"/>
    <w:rsid w:val="004A655F"/>
    <w:rsid w:val="004B344C"/>
    <w:rsid w:val="004C4711"/>
    <w:rsid w:val="004D09F6"/>
    <w:rsid w:val="004D5486"/>
    <w:rsid w:val="004D581A"/>
    <w:rsid w:val="004F16C3"/>
    <w:rsid w:val="00504B77"/>
    <w:rsid w:val="00513DE5"/>
    <w:rsid w:val="00515C6D"/>
    <w:rsid w:val="00525BB0"/>
    <w:rsid w:val="00542886"/>
    <w:rsid w:val="00562997"/>
    <w:rsid w:val="00562D92"/>
    <w:rsid w:val="00563A86"/>
    <w:rsid w:val="00566B8E"/>
    <w:rsid w:val="005841CC"/>
    <w:rsid w:val="0059768A"/>
    <w:rsid w:val="005A0B2F"/>
    <w:rsid w:val="005A39EB"/>
    <w:rsid w:val="005A77B5"/>
    <w:rsid w:val="005A7E9D"/>
    <w:rsid w:val="005B1BDA"/>
    <w:rsid w:val="005B719B"/>
    <w:rsid w:val="005C0E23"/>
    <w:rsid w:val="005D20E5"/>
    <w:rsid w:val="005F3EF0"/>
    <w:rsid w:val="006013B8"/>
    <w:rsid w:val="00610278"/>
    <w:rsid w:val="006132EF"/>
    <w:rsid w:val="00622A57"/>
    <w:rsid w:val="00623F65"/>
    <w:rsid w:val="00634EF2"/>
    <w:rsid w:val="006375A8"/>
    <w:rsid w:val="0064673B"/>
    <w:rsid w:val="00647804"/>
    <w:rsid w:val="006508B2"/>
    <w:rsid w:val="00651308"/>
    <w:rsid w:val="006515A2"/>
    <w:rsid w:val="00652338"/>
    <w:rsid w:val="00654D26"/>
    <w:rsid w:val="006749DC"/>
    <w:rsid w:val="006761B2"/>
    <w:rsid w:val="00677693"/>
    <w:rsid w:val="006812CA"/>
    <w:rsid w:val="00683B9B"/>
    <w:rsid w:val="006840C7"/>
    <w:rsid w:val="006A5266"/>
    <w:rsid w:val="006A57FB"/>
    <w:rsid w:val="006B1710"/>
    <w:rsid w:val="006C7901"/>
    <w:rsid w:val="006C7AD8"/>
    <w:rsid w:val="006D5BC4"/>
    <w:rsid w:val="006E247C"/>
    <w:rsid w:val="006E2498"/>
    <w:rsid w:val="006E2CE7"/>
    <w:rsid w:val="006E5EFC"/>
    <w:rsid w:val="006F4077"/>
    <w:rsid w:val="0071248C"/>
    <w:rsid w:val="007135F4"/>
    <w:rsid w:val="00713705"/>
    <w:rsid w:val="00715CED"/>
    <w:rsid w:val="00715E59"/>
    <w:rsid w:val="00721DA5"/>
    <w:rsid w:val="007230EE"/>
    <w:rsid w:val="0072569B"/>
    <w:rsid w:val="007321C7"/>
    <w:rsid w:val="00735488"/>
    <w:rsid w:val="00737453"/>
    <w:rsid w:val="00737E06"/>
    <w:rsid w:val="00745B68"/>
    <w:rsid w:val="007478DD"/>
    <w:rsid w:val="0075015A"/>
    <w:rsid w:val="00751814"/>
    <w:rsid w:val="00756CF9"/>
    <w:rsid w:val="007723F3"/>
    <w:rsid w:val="00784544"/>
    <w:rsid w:val="0078620A"/>
    <w:rsid w:val="00787E01"/>
    <w:rsid w:val="0079767A"/>
    <w:rsid w:val="007A15E7"/>
    <w:rsid w:val="007D2EDB"/>
    <w:rsid w:val="007D507F"/>
    <w:rsid w:val="007D7B70"/>
    <w:rsid w:val="007E1B36"/>
    <w:rsid w:val="007E73BE"/>
    <w:rsid w:val="007F267D"/>
    <w:rsid w:val="007F5C33"/>
    <w:rsid w:val="007F71A7"/>
    <w:rsid w:val="00803342"/>
    <w:rsid w:val="008052C4"/>
    <w:rsid w:val="00806309"/>
    <w:rsid w:val="0081084A"/>
    <w:rsid w:val="0081680C"/>
    <w:rsid w:val="00830A4D"/>
    <w:rsid w:val="00835E06"/>
    <w:rsid w:val="00836921"/>
    <w:rsid w:val="00842B0E"/>
    <w:rsid w:val="00842BC1"/>
    <w:rsid w:val="0084570A"/>
    <w:rsid w:val="008478B8"/>
    <w:rsid w:val="00855FA3"/>
    <w:rsid w:val="0086622E"/>
    <w:rsid w:val="008723E4"/>
    <w:rsid w:val="00875F14"/>
    <w:rsid w:val="0088231B"/>
    <w:rsid w:val="00891818"/>
    <w:rsid w:val="0089360E"/>
    <w:rsid w:val="008A4198"/>
    <w:rsid w:val="008A6E96"/>
    <w:rsid w:val="008B356A"/>
    <w:rsid w:val="008C2132"/>
    <w:rsid w:val="008C2159"/>
    <w:rsid w:val="008C30FB"/>
    <w:rsid w:val="008C57C8"/>
    <w:rsid w:val="008D0E2D"/>
    <w:rsid w:val="008E319C"/>
    <w:rsid w:val="00905413"/>
    <w:rsid w:val="00917E3E"/>
    <w:rsid w:val="0093181C"/>
    <w:rsid w:val="00931D57"/>
    <w:rsid w:val="00936BF5"/>
    <w:rsid w:val="009403B3"/>
    <w:rsid w:val="00943297"/>
    <w:rsid w:val="009504BC"/>
    <w:rsid w:val="00957DAD"/>
    <w:rsid w:val="0096071F"/>
    <w:rsid w:val="00963A6D"/>
    <w:rsid w:val="00965743"/>
    <w:rsid w:val="00965990"/>
    <w:rsid w:val="00966929"/>
    <w:rsid w:val="00971CF9"/>
    <w:rsid w:val="00977550"/>
    <w:rsid w:val="00981972"/>
    <w:rsid w:val="00987A74"/>
    <w:rsid w:val="00993A32"/>
    <w:rsid w:val="009A7FAE"/>
    <w:rsid w:val="009B58DA"/>
    <w:rsid w:val="009D3CBF"/>
    <w:rsid w:val="009E19E1"/>
    <w:rsid w:val="009E696C"/>
    <w:rsid w:val="009F041A"/>
    <w:rsid w:val="009F1871"/>
    <w:rsid w:val="00A067BB"/>
    <w:rsid w:val="00A06D3A"/>
    <w:rsid w:val="00A15781"/>
    <w:rsid w:val="00A1790A"/>
    <w:rsid w:val="00A25053"/>
    <w:rsid w:val="00A255D5"/>
    <w:rsid w:val="00A34081"/>
    <w:rsid w:val="00A36839"/>
    <w:rsid w:val="00A4386D"/>
    <w:rsid w:val="00A452E4"/>
    <w:rsid w:val="00A5145F"/>
    <w:rsid w:val="00A60CF1"/>
    <w:rsid w:val="00A771BB"/>
    <w:rsid w:val="00A81DFB"/>
    <w:rsid w:val="00A83DF6"/>
    <w:rsid w:val="00A83EBB"/>
    <w:rsid w:val="00A87DAB"/>
    <w:rsid w:val="00A96AC9"/>
    <w:rsid w:val="00AC4441"/>
    <w:rsid w:val="00AD2107"/>
    <w:rsid w:val="00AD3959"/>
    <w:rsid w:val="00AE6BD5"/>
    <w:rsid w:val="00AF6993"/>
    <w:rsid w:val="00B01D22"/>
    <w:rsid w:val="00B04F49"/>
    <w:rsid w:val="00B0724E"/>
    <w:rsid w:val="00B22EC1"/>
    <w:rsid w:val="00B23150"/>
    <w:rsid w:val="00B24862"/>
    <w:rsid w:val="00B24F4C"/>
    <w:rsid w:val="00B30AFC"/>
    <w:rsid w:val="00B44A9A"/>
    <w:rsid w:val="00B47545"/>
    <w:rsid w:val="00B5729F"/>
    <w:rsid w:val="00B578E5"/>
    <w:rsid w:val="00B650BD"/>
    <w:rsid w:val="00B6552C"/>
    <w:rsid w:val="00B736AC"/>
    <w:rsid w:val="00B84BFF"/>
    <w:rsid w:val="00B92A8A"/>
    <w:rsid w:val="00B93F0C"/>
    <w:rsid w:val="00B97368"/>
    <w:rsid w:val="00BA6AE0"/>
    <w:rsid w:val="00BB23FA"/>
    <w:rsid w:val="00BB2606"/>
    <w:rsid w:val="00BC18B9"/>
    <w:rsid w:val="00BC2807"/>
    <w:rsid w:val="00BC4178"/>
    <w:rsid w:val="00BC4FDA"/>
    <w:rsid w:val="00BC5857"/>
    <w:rsid w:val="00BD2E70"/>
    <w:rsid w:val="00BD53EF"/>
    <w:rsid w:val="00BE63EA"/>
    <w:rsid w:val="00C12722"/>
    <w:rsid w:val="00C14A38"/>
    <w:rsid w:val="00C26C8D"/>
    <w:rsid w:val="00C7088B"/>
    <w:rsid w:val="00C71149"/>
    <w:rsid w:val="00C77441"/>
    <w:rsid w:val="00C77517"/>
    <w:rsid w:val="00C81DDC"/>
    <w:rsid w:val="00C86EF9"/>
    <w:rsid w:val="00C94ADB"/>
    <w:rsid w:val="00CA16B1"/>
    <w:rsid w:val="00CA222B"/>
    <w:rsid w:val="00CA39CA"/>
    <w:rsid w:val="00CB1FF1"/>
    <w:rsid w:val="00CB550B"/>
    <w:rsid w:val="00CC4ED7"/>
    <w:rsid w:val="00CD0A29"/>
    <w:rsid w:val="00CD612D"/>
    <w:rsid w:val="00CE0A3C"/>
    <w:rsid w:val="00CF30AC"/>
    <w:rsid w:val="00D0397D"/>
    <w:rsid w:val="00D03C52"/>
    <w:rsid w:val="00D041D4"/>
    <w:rsid w:val="00D35C54"/>
    <w:rsid w:val="00D37D52"/>
    <w:rsid w:val="00D43B75"/>
    <w:rsid w:val="00D43E2C"/>
    <w:rsid w:val="00D46648"/>
    <w:rsid w:val="00D5145C"/>
    <w:rsid w:val="00D52A9C"/>
    <w:rsid w:val="00D53D54"/>
    <w:rsid w:val="00D56989"/>
    <w:rsid w:val="00D65FF4"/>
    <w:rsid w:val="00D73944"/>
    <w:rsid w:val="00D74D8F"/>
    <w:rsid w:val="00D81401"/>
    <w:rsid w:val="00D94C85"/>
    <w:rsid w:val="00DA1C64"/>
    <w:rsid w:val="00DA417D"/>
    <w:rsid w:val="00DA5039"/>
    <w:rsid w:val="00DA63A9"/>
    <w:rsid w:val="00DA7CA6"/>
    <w:rsid w:val="00DB655E"/>
    <w:rsid w:val="00DC229C"/>
    <w:rsid w:val="00DC7556"/>
    <w:rsid w:val="00DD0D2E"/>
    <w:rsid w:val="00DD1FDE"/>
    <w:rsid w:val="00DD653B"/>
    <w:rsid w:val="00DE6802"/>
    <w:rsid w:val="00DF54A9"/>
    <w:rsid w:val="00E0091D"/>
    <w:rsid w:val="00E02706"/>
    <w:rsid w:val="00E03759"/>
    <w:rsid w:val="00E05549"/>
    <w:rsid w:val="00E12552"/>
    <w:rsid w:val="00E16C64"/>
    <w:rsid w:val="00E16DE3"/>
    <w:rsid w:val="00E218ED"/>
    <w:rsid w:val="00E25E5A"/>
    <w:rsid w:val="00E46669"/>
    <w:rsid w:val="00E52A47"/>
    <w:rsid w:val="00E5561C"/>
    <w:rsid w:val="00E5750B"/>
    <w:rsid w:val="00E602C8"/>
    <w:rsid w:val="00E80440"/>
    <w:rsid w:val="00E84FF9"/>
    <w:rsid w:val="00E85389"/>
    <w:rsid w:val="00E9473C"/>
    <w:rsid w:val="00E9542A"/>
    <w:rsid w:val="00EA52DE"/>
    <w:rsid w:val="00EA57E2"/>
    <w:rsid w:val="00EA7281"/>
    <w:rsid w:val="00EA79C5"/>
    <w:rsid w:val="00EB48D9"/>
    <w:rsid w:val="00EB55E5"/>
    <w:rsid w:val="00EC76FD"/>
    <w:rsid w:val="00EE524B"/>
    <w:rsid w:val="00EE722B"/>
    <w:rsid w:val="00EF3806"/>
    <w:rsid w:val="00EF5643"/>
    <w:rsid w:val="00EF6CF7"/>
    <w:rsid w:val="00EF7CD1"/>
    <w:rsid w:val="00F05780"/>
    <w:rsid w:val="00F11E77"/>
    <w:rsid w:val="00F13692"/>
    <w:rsid w:val="00F164A2"/>
    <w:rsid w:val="00F21D18"/>
    <w:rsid w:val="00F277FE"/>
    <w:rsid w:val="00F27E13"/>
    <w:rsid w:val="00F340E9"/>
    <w:rsid w:val="00F34AC3"/>
    <w:rsid w:val="00F360DC"/>
    <w:rsid w:val="00F65144"/>
    <w:rsid w:val="00F656C4"/>
    <w:rsid w:val="00F76AB6"/>
    <w:rsid w:val="00F777FA"/>
    <w:rsid w:val="00F914CE"/>
    <w:rsid w:val="00F9372F"/>
    <w:rsid w:val="00FA0193"/>
    <w:rsid w:val="00FA23AB"/>
    <w:rsid w:val="00FA598A"/>
    <w:rsid w:val="00FA77D5"/>
    <w:rsid w:val="00FB1B51"/>
    <w:rsid w:val="00FB2C74"/>
    <w:rsid w:val="00FC312E"/>
    <w:rsid w:val="00FD21F9"/>
    <w:rsid w:val="00FD27EB"/>
    <w:rsid w:val="00FE352A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7BA30"/>
  <w15:docId w15:val="{93CB170F-A857-4D28-A847-715014D5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E14"/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2E1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80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F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806"/>
    <w:rPr>
      <w:rFonts w:ascii="Calibri" w:hAnsi="Calibri" w:cs="Calibri"/>
    </w:rPr>
  </w:style>
  <w:style w:type="paragraph" w:customStyle="1" w:styleId="Normalny1">
    <w:name w:val="Normalny1"/>
    <w:rsid w:val="00A452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8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8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857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85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7E06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E0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0B8"/>
    <w:rPr>
      <w:rFonts w:ascii="Calibri" w:hAnsi="Calibri" w:cs="Calibr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4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266E5C"/>
    <w:rPr>
      <w:color w:val="800080" w:themeColor="followedHyperlink"/>
      <w:u w:val="single"/>
    </w:rPr>
  </w:style>
  <w:style w:type="paragraph" w:styleId="Akapitzlist">
    <w:name w:val="List Paragraph"/>
    <w:aliases w:val="List Paragraph 1page,Dot pt,No Spacing1,List Paragraph Char Char Char,Indicator Text,Numbered Para 1,Bullet 1,List Paragraph1,Bullet Points,MAIN CONTENT,List Paragraph12,F5 List Paragraph,List Paragraph11,OBC Bullet,Normal numbered,L,列出段落"/>
    <w:basedOn w:val="Normalny"/>
    <w:link w:val="AkapitzlistZnak"/>
    <w:uiPriority w:val="34"/>
    <w:qFormat/>
    <w:rsid w:val="003D518A"/>
    <w:pPr>
      <w:ind w:left="720"/>
      <w:contextualSpacing/>
    </w:pPr>
  </w:style>
  <w:style w:type="paragraph" w:styleId="Poprawka">
    <w:name w:val="Revision"/>
    <w:hidden/>
    <w:uiPriority w:val="99"/>
    <w:semiHidden/>
    <w:rsid w:val="00EA79C5"/>
    <w:pPr>
      <w:spacing w:after="0" w:line="240" w:lineRule="auto"/>
    </w:pPr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4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41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41D"/>
    <w:rPr>
      <w:vertAlign w:val="superscript"/>
    </w:rPr>
  </w:style>
  <w:style w:type="character" w:customStyle="1" w:styleId="AkapitzlistZnak">
    <w:name w:val="Akapit z listą Znak"/>
    <w:aliases w:val="List Paragraph 1page Znak,Dot pt Znak,No Spacing1 Znak,List Paragraph Char Char Char Znak,Indicator Text Znak,Numbered Para 1 Znak,Bullet 1 Znak,List Paragraph1 Znak,Bullet Points Znak,MAIN CONTENT Znak,List Paragraph12 Znak,L Znak"/>
    <w:basedOn w:val="Domylnaczcionkaakapitu"/>
    <w:link w:val="Akapitzlist"/>
    <w:uiPriority w:val="34"/>
    <w:locked/>
    <w:rsid w:val="00A771BB"/>
    <w:rPr>
      <w:rFonts w:ascii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FB1B5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FA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90qZ4h3Me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an.krzyzanowski@pepsic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psicopol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psico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D42F-7418-4EBA-9DA6-76191E75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Borowiec</dc:creator>
  <cp:lastModifiedBy>Justyna Wrzosek</cp:lastModifiedBy>
  <cp:revision>10</cp:revision>
  <cp:lastPrinted>2019-09-10T10:07:00Z</cp:lastPrinted>
  <dcterms:created xsi:type="dcterms:W3CDTF">2023-07-24T11:48:00Z</dcterms:created>
  <dcterms:modified xsi:type="dcterms:W3CDTF">2023-07-25T07:59:00Z</dcterms:modified>
</cp:coreProperties>
</file>